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A7310" w14:textId="0274462F" w:rsidR="00BF13E9" w:rsidRPr="00BF13E9" w:rsidRDefault="00FC5031" w:rsidP="00BF13E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FEC889A" w14:textId="77777777" w:rsidR="00CB0288" w:rsidRDefault="00CB0288" w:rsidP="00F5082F">
      <w:pPr>
        <w:jc w:val="center"/>
      </w:pPr>
    </w:p>
    <w:p w14:paraId="7535832C" w14:textId="370FCC31" w:rsidR="003743FC" w:rsidRPr="00303FFC" w:rsidRDefault="003743FC" w:rsidP="00CB0288">
      <w:pPr>
        <w:jc w:val="center"/>
        <w:rPr>
          <w:rFonts w:asciiTheme="minorHAnsi" w:hAnsiTheme="minorHAnsi" w:cstheme="minorHAnsi"/>
        </w:rPr>
      </w:pPr>
    </w:p>
    <w:p w14:paraId="2C715C42" w14:textId="6C1F728E" w:rsidR="00EB259A" w:rsidRPr="00303FFC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303FFC">
        <w:rPr>
          <w:rFonts w:asciiTheme="minorHAnsi" w:hAnsiTheme="minorHAnsi" w:cstheme="minorHAnsi"/>
          <w:color w:val="auto"/>
        </w:rPr>
        <w:t>Letter of U</w:t>
      </w:r>
      <w:r w:rsidR="00BD7C85" w:rsidRPr="00303FFC">
        <w:rPr>
          <w:rFonts w:asciiTheme="minorHAnsi" w:hAnsiTheme="minorHAnsi" w:cstheme="minorHAnsi"/>
          <w:color w:val="auto"/>
        </w:rPr>
        <w:t>ndertaking from Surety Company R</w:t>
      </w:r>
      <w:r w:rsidRPr="00303FFC">
        <w:rPr>
          <w:rFonts w:asciiTheme="minorHAnsi" w:hAnsiTheme="minorHAnsi" w:cstheme="minorHAnsi"/>
          <w:color w:val="auto"/>
        </w:rPr>
        <w:t>egarding Bond</w:t>
      </w:r>
      <w:r w:rsidR="00714586" w:rsidRPr="00303FFC">
        <w:rPr>
          <w:rStyle w:val="FootnoteReference"/>
          <w:rFonts w:asciiTheme="minorHAnsi" w:hAnsiTheme="minorHAnsi" w:cstheme="minorHAnsi"/>
          <w:color w:val="auto"/>
        </w:rPr>
        <w:footnoteReference w:id="1"/>
      </w:r>
    </w:p>
    <w:p w14:paraId="5EC59434" w14:textId="0EFAFA59" w:rsidR="00EB259A" w:rsidRPr="00F845CD" w:rsidRDefault="00CB0288" w:rsidP="00EB25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[On Surety’s headed paper]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303FFC" w14:paraId="6360AD7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4ADB187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6804EEC" w14:textId="77777777" w:rsidR="00EB259A" w:rsidRPr="00F845CD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303FFC" w14:paraId="46D14DD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EEC9AFC" w14:textId="77777777" w:rsidR="00EB259A" w:rsidRPr="00F845CD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60271B7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303FFC" w14:paraId="552F0D6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6A46BE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CCC503D" w14:textId="77777777" w:rsidR="00EB259A" w:rsidRPr="00F845CD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303FFC" w14:paraId="255A01BF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21E8B6" w14:textId="77777777" w:rsidR="00EB259A" w:rsidRPr="00F845CD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4E93BBF" w14:textId="77777777" w:rsidR="00EB259A" w:rsidRPr="00F845CD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845CD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32A5FFFB" w14:textId="77777777" w:rsidR="00EB259A" w:rsidRPr="00F845CD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0EC06" w14:textId="171B6BAB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F8B640B" w14:textId="77777777" w:rsidR="00EB259A" w:rsidRPr="00F845CD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A Dhaoine Uaisle </w:t>
      </w:r>
    </w:p>
    <w:p w14:paraId="3189C6E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D9F40CA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confirm that we</w:t>
      </w:r>
    </w:p>
    <w:p w14:paraId="31854ED0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622D5BB3" w14:textId="1D07358C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55DF034E" w14:textId="33D887BB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are authorized as a credit institution by the Central Bank of Ireland; or</w:t>
      </w:r>
    </w:p>
    <w:p w14:paraId="6A05C7BA" w14:textId="5EE15AE4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016FEF33" w14:textId="756FF3AD" w:rsidR="005707F6" w:rsidRPr="00F845CD" w:rsidRDefault="005707F6" w:rsidP="003743FC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meet any other requirements s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et out in </w:t>
      </w:r>
      <w:r w:rsidR="00CB0288">
        <w:rPr>
          <w:rFonts w:asciiTheme="minorHAnsi" w:hAnsiTheme="minorHAnsi" w:cstheme="minorHAnsi"/>
          <w:sz w:val="22"/>
          <w:szCs w:val="22"/>
        </w:rPr>
        <w:t>sub-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criterion 3.3h </w:t>
      </w:r>
      <w:r w:rsidR="00CB0288">
        <w:rPr>
          <w:rFonts w:asciiTheme="minorHAnsi" w:hAnsiTheme="minorHAnsi" w:cstheme="minorHAnsi"/>
          <w:sz w:val="22"/>
          <w:szCs w:val="22"/>
        </w:rPr>
        <w:t xml:space="preserve">Performance Bond </w:t>
      </w:r>
      <w:r w:rsidR="00F77352" w:rsidRPr="00F845CD">
        <w:rPr>
          <w:rFonts w:asciiTheme="minorHAnsi" w:hAnsiTheme="minorHAnsi" w:cstheme="minorHAnsi"/>
          <w:sz w:val="22"/>
          <w:szCs w:val="22"/>
        </w:rPr>
        <w:t xml:space="preserve">of the </w:t>
      </w:r>
      <w:r w:rsidRPr="00F845CD">
        <w:rPr>
          <w:rFonts w:asciiTheme="minorHAnsi" w:hAnsiTheme="minorHAnsi" w:cstheme="minorHAnsi"/>
          <w:sz w:val="22"/>
          <w:szCs w:val="22"/>
        </w:rPr>
        <w:t>Suitability Assessment Questionnaire issued in connection with the above contract.</w:t>
      </w:r>
    </w:p>
    <w:p w14:paraId="3E3818B9" w14:textId="77777777" w:rsidR="005707F6" w:rsidRPr="00F845CD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09193698" w14:textId="59F113A4" w:rsidR="005707F6" w:rsidRPr="00F845CD" w:rsidRDefault="005707F6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, the amount of the performance bond to be not more </w:t>
      </w:r>
      <w:proofErr w:type="gramStart"/>
      <w:r w:rsidR="00FA0433" w:rsidRPr="00F845CD">
        <w:rPr>
          <w:rFonts w:asciiTheme="minorHAnsi" w:hAnsiTheme="minorHAnsi" w:cstheme="minorHAnsi"/>
          <w:sz w:val="22"/>
          <w:szCs w:val="22"/>
        </w:rPr>
        <w:t>than</w:t>
      </w:r>
      <w:r w:rsidR="00CB0288">
        <w:rPr>
          <w:rFonts w:asciiTheme="minorHAnsi" w:hAnsiTheme="minorHAnsi" w:cstheme="minorHAnsi"/>
          <w:sz w:val="22"/>
          <w:szCs w:val="22"/>
        </w:rPr>
        <w:t>[</w:t>
      </w:r>
      <w:proofErr w:type="gramEnd"/>
      <w:r w:rsidR="00CB0288">
        <w:rPr>
          <w:rFonts w:asciiTheme="minorHAnsi" w:hAnsiTheme="minorHAnsi" w:cstheme="minorHAnsi"/>
          <w:sz w:val="22"/>
          <w:szCs w:val="22"/>
        </w:rPr>
        <w:t>●]</w:t>
      </w:r>
      <w:r w:rsidR="00303FFC" w:rsidRPr="00F845CD">
        <w:rPr>
          <w:rFonts w:asciiTheme="minorHAnsi" w:hAnsiTheme="minorHAnsi" w:cstheme="minorHAnsi"/>
          <w:sz w:val="22"/>
          <w:szCs w:val="22"/>
        </w:rPr>
        <w:t xml:space="preserve"> e</w:t>
      </w:r>
      <w:r w:rsidR="0039038E" w:rsidRPr="00F845CD">
        <w:rPr>
          <w:rFonts w:asciiTheme="minorHAnsi" w:hAnsiTheme="minorHAnsi" w:cstheme="minorHAnsi"/>
          <w:sz w:val="22"/>
          <w:szCs w:val="22"/>
        </w:rPr>
        <w:t>uros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and meeting any supplementary requirements set out in criterion 3.3h of the Suitability Assessment Questionnaire</w:t>
      </w:r>
      <w:r w:rsidR="00CB0288">
        <w:rPr>
          <w:rFonts w:asciiTheme="minorHAnsi" w:hAnsiTheme="minorHAnsi" w:cstheme="minorHAnsi"/>
          <w:sz w:val="22"/>
          <w:szCs w:val="22"/>
        </w:rPr>
        <w:t xml:space="preserve"> </w:t>
      </w:r>
      <w:r w:rsidR="00FA0433" w:rsidRPr="00F845CD">
        <w:rPr>
          <w:rFonts w:asciiTheme="minorHAnsi" w:hAnsiTheme="minorHAnsi" w:cstheme="minorHAnsi"/>
          <w:sz w:val="22"/>
          <w:szCs w:val="22"/>
        </w:rPr>
        <w:t xml:space="preserve"> as required by the contract.</w:t>
      </w:r>
    </w:p>
    <w:p w14:paraId="27502BCE" w14:textId="77777777" w:rsidR="00FA0433" w:rsidRPr="00F845CD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49AD355C" w14:textId="77777777" w:rsidR="00FA0433" w:rsidRPr="00F845CD" w:rsidRDefault="00FA0433" w:rsidP="00F845CD">
      <w:pPr>
        <w:jc w:val="both"/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F845CD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29C2AAC9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1E9D1D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2D7E2EF0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1"/>
        <w:gridCol w:w="8324"/>
      </w:tblGrid>
      <w:tr w:rsidR="00FF39A4" w:rsidRPr="00303FFC" w14:paraId="24AB62D1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5CDB7903" w14:textId="77777777" w:rsidR="00FF39A4" w:rsidRPr="00F845CD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BE6165" w14:textId="57F81994" w:rsidR="00FF39A4" w:rsidRPr="00F845CD" w:rsidRDefault="00CB0288" w:rsidP="001C18AD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Contracting Authority]</w:t>
            </w:r>
          </w:p>
        </w:tc>
      </w:tr>
    </w:tbl>
    <w:p w14:paraId="5DFAC0D1" w14:textId="77777777" w:rsidR="00F77352" w:rsidRPr="00F845CD" w:rsidRDefault="00F77352" w:rsidP="00EB259A">
      <w:pPr>
        <w:rPr>
          <w:rFonts w:asciiTheme="minorHAnsi" w:hAnsiTheme="minorHAnsi" w:cstheme="minorHAnsi"/>
          <w:sz w:val="22"/>
          <w:szCs w:val="22"/>
        </w:rPr>
      </w:pPr>
    </w:p>
    <w:p w14:paraId="77C40A68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36D03AF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6D738B1E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 xml:space="preserve">Is sinne, le </w:t>
      </w:r>
      <w:proofErr w:type="gramStart"/>
      <w:r w:rsidRPr="00F845CD">
        <w:rPr>
          <w:rFonts w:asciiTheme="minorHAnsi" w:hAnsiTheme="minorHAnsi" w:cstheme="minorHAnsi"/>
          <w:sz w:val="22"/>
          <w:szCs w:val="22"/>
        </w:rPr>
        <w:t>meas</w:t>
      </w:r>
      <w:proofErr w:type="gramEnd"/>
    </w:p>
    <w:p w14:paraId="04ACF93C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7AE225AB" w14:textId="77777777" w:rsidR="00FF39A4" w:rsidRPr="00F845CD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50CC1E23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1ACF8DC" w14:textId="77777777" w:rsidR="00FF39A4" w:rsidRPr="00F845CD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F845CD">
        <w:rPr>
          <w:rFonts w:asciiTheme="minorHAnsi" w:hAnsiTheme="minorHAnsi" w:cstheme="minorHAnsi"/>
          <w:sz w:val="22"/>
          <w:szCs w:val="22"/>
        </w:rPr>
        <w:t>Director</w:t>
      </w:r>
    </w:p>
    <w:p w14:paraId="02283861" w14:textId="432D0D6B" w:rsidR="006300F5" w:rsidRPr="00F845CD" w:rsidRDefault="00CB0288" w:rsidP="00FF39A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[Name of Surety Company]</w:t>
      </w:r>
    </w:p>
    <w:sectPr w:rsidR="006300F5" w:rsidRPr="00F845CD" w:rsidSect="003F1E3C">
      <w:footerReference w:type="default" r:id="rId11"/>
      <w:pgSz w:w="11906" w:h="16838"/>
      <w:pgMar w:top="426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FD414" w14:textId="77777777" w:rsidR="003F1E3C" w:rsidRDefault="003F1E3C" w:rsidP="006B0E92">
      <w:r>
        <w:separator/>
      </w:r>
    </w:p>
  </w:endnote>
  <w:endnote w:type="continuationSeparator" w:id="0">
    <w:p w14:paraId="13439DBF" w14:textId="77777777" w:rsidR="003F1E3C" w:rsidRDefault="003F1E3C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2C8D7" w14:textId="2936FE44" w:rsidR="006B0E92" w:rsidRPr="00303FFC" w:rsidRDefault="00F845CD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 xml:space="preserve">Appendix </w:t>
    </w:r>
    <w:r w:rsidR="00CB0288">
      <w:rPr>
        <w:rFonts w:asciiTheme="minorHAnsi" w:hAnsiTheme="minorHAnsi" w:cstheme="minorHAnsi"/>
        <w:b/>
        <w:sz w:val="16"/>
        <w:szCs w:val="16"/>
      </w:rPr>
      <w:t>D2</w:t>
    </w:r>
    <w:r>
      <w:rPr>
        <w:rFonts w:asciiTheme="minorHAnsi" w:hAnsiTheme="minorHAnsi" w:cstheme="minorHAnsi"/>
        <w:b/>
        <w:sz w:val="16"/>
        <w:szCs w:val="16"/>
      </w:rPr>
      <w:t xml:space="preserve"> 2</w:t>
    </w:r>
    <w:r w:rsidR="00CB0288">
      <w:rPr>
        <w:rFonts w:asciiTheme="minorHAnsi" w:hAnsiTheme="minorHAnsi" w:cstheme="minorHAnsi"/>
        <w:b/>
        <w:sz w:val="16"/>
        <w:szCs w:val="16"/>
      </w:rPr>
      <w:t>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Fonts w:asciiTheme="minorHAnsi" w:hAnsiTheme="minorHAnsi" w:cstheme="minorHAnsi"/>
        <w:sz w:val="16"/>
        <w:szCs w:val="16"/>
      </w:rPr>
      <w:tab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0B7BF7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303FFC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F875DC" w14:textId="77777777" w:rsidR="003F1E3C" w:rsidRDefault="003F1E3C" w:rsidP="006B0E92">
      <w:r>
        <w:separator/>
      </w:r>
    </w:p>
  </w:footnote>
  <w:footnote w:type="continuationSeparator" w:id="0">
    <w:p w14:paraId="3B764EA7" w14:textId="77777777" w:rsidR="003F1E3C" w:rsidRDefault="003F1E3C" w:rsidP="006B0E92">
      <w:r>
        <w:continuationSeparator/>
      </w:r>
    </w:p>
  </w:footnote>
  <w:footnote w:id="1">
    <w:p w14:paraId="1387A5C7" w14:textId="77777777" w:rsidR="00714586" w:rsidRPr="00303FFC" w:rsidRDefault="00714586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This mod</w:t>
      </w:r>
      <w:r w:rsidR="00CE3B5F" w:rsidRPr="00303FFC">
        <w:rPr>
          <w:rFonts w:asciiTheme="minorHAnsi" w:hAnsiTheme="minorHAnsi" w:cstheme="minorHAnsi"/>
          <w:sz w:val="16"/>
          <w:szCs w:val="16"/>
        </w:rPr>
        <w:t xml:space="preserve">el form is for use with </w:t>
      </w:r>
      <w:r w:rsidRPr="00303FFC">
        <w:rPr>
          <w:rFonts w:asciiTheme="minorHAnsi" w:hAnsiTheme="minorHAnsi" w:cstheme="minorHAnsi"/>
          <w:sz w:val="16"/>
          <w:szCs w:val="16"/>
        </w:rPr>
        <w:t>QW2 only.</w:t>
      </w:r>
    </w:p>
  </w:footnote>
  <w:footnote w:id="2">
    <w:p w14:paraId="55EF8FDE" w14:textId="75A80B66" w:rsidR="00FA0433" w:rsidRDefault="00FA0433" w:rsidP="00F845CD">
      <w:pPr>
        <w:pStyle w:val="FootnoteText"/>
        <w:jc w:val="both"/>
      </w:pPr>
      <w:r w:rsidRPr="00303FFC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303FFC">
        <w:rPr>
          <w:rFonts w:asciiTheme="minorHAnsi" w:hAnsiTheme="minorHAnsi" w:cstheme="minorHAnsi"/>
          <w:sz w:val="16"/>
          <w:szCs w:val="16"/>
        </w:rPr>
        <w:t xml:space="preserve"> Note: the terms and conditions referred to are the usual commercial arrangements between the </w:t>
      </w:r>
      <w:r w:rsidR="003743FC" w:rsidRPr="00303FFC">
        <w:rPr>
          <w:rFonts w:asciiTheme="minorHAnsi" w:hAnsiTheme="minorHAnsi" w:cstheme="minorHAnsi"/>
          <w:sz w:val="16"/>
          <w:szCs w:val="16"/>
        </w:rPr>
        <w:t>S</w:t>
      </w:r>
      <w:r w:rsidRPr="00303FFC">
        <w:rPr>
          <w:rFonts w:asciiTheme="minorHAnsi" w:hAnsiTheme="minorHAnsi" w:cstheme="minorHAnsi"/>
          <w:sz w:val="16"/>
          <w:szCs w:val="16"/>
        </w:rPr>
        <w:t xml:space="preserve">urety and the Applicant. The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3743FC" w:rsidRPr="00303FFC">
        <w:rPr>
          <w:rFonts w:asciiTheme="minorHAnsi" w:hAnsiTheme="minorHAnsi" w:cstheme="minorHAnsi"/>
          <w:sz w:val="16"/>
          <w:szCs w:val="16"/>
        </w:rPr>
        <w:t xml:space="preserve">Pillar 1 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standard model form for </w:t>
      </w:r>
      <w:r w:rsidR="003743FC" w:rsidRPr="00303FFC">
        <w:rPr>
          <w:rFonts w:asciiTheme="minorHAnsi" w:hAnsiTheme="minorHAnsi" w:cstheme="minorHAnsi"/>
          <w:sz w:val="16"/>
          <w:szCs w:val="16"/>
        </w:rPr>
        <w:t>P</w:t>
      </w:r>
      <w:r w:rsidR="009830F7" w:rsidRPr="00303FFC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3743FC" w:rsidRPr="00303FFC">
        <w:rPr>
          <w:rFonts w:asciiTheme="minorHAnsi" w:hAnsiTheme="minorHAnsi" w:cstheme="minorHAnsi"/>
          <w:sz w:val="16"/>
          <w:szCs w:val="16"/>
        </w:rPr>
        <w:t>B</w:t>
      </w:r>
      <w:r w:rsidR="009830F7" w:rsidRPr="00303FFC">
        <w:rPr>
          <w:rFonts w:asciiTheme="minorHAnsi" w:hAnsiTheme="minorHAnsi" w:cstheme="minorHAnsi"/>
          <w:sz w:val="16"/>
          <w:szCs w:val="16"/>
        </w:rPr>
        <w:t>ond</w:t>
      </w:r>
      <w:r w:rsidR="003743FC" w:rsidRPr="00303FFC">
        <w:rPr>
          <w:rFonts w:asciiTheme="minorHAnsi" w:hAnsiTheme="minorHAnsi" w:cstheme="minorHAnsi"/>
          <w:sz w:val="16"/>
          <w:szCs w:val="16"/>
        </w:rPr>
        <w:t>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E17F5"/>
    <w:multiLevelType w:val="hybridMultilevel"/>
    <w:tmpl w:val="82D6C63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0939664">
    <w:abstractNumId w:val="0"/>
  </w:num>
  <w:num w:numId="2" w16cid:durableId="645167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YE5nt71++duK9DPGyg9tZM+tWsZc3zTOaX7/ondcgPhCksUgNiWiUcyeHq5bi207+AhhVVDNJSxoMOrxnjHYw==" w:salt="YN/5duRc5m2FQ6vaANSIO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82ACB"/>
    <w:rsid w:val="00085E9A"/>
    <w:rsid w:val="000A4C08"/>
    <w:rsid w:val="000B7BF7"/>
    <w:rsid w:val="000D05C5"/>
    <w:rsid w:val="0010658D"/>
    <w:rsid w:val="00111849"/>
    <w:rsid w:val="00137A77"/>
    <w:rsid w:val="001452F2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F0E02"/>
    <w:rsid w:val="00303FFC"/>
    <w:rsid w:val="003332FB"/>
    <w:rsid w:val="0035084A"/>
    <w:rsid w:val="00353732"/>
    <w:rsid w:val="00354287"/>
    <w:rsid w:val="003743FC"/>
    <w:rsid w:val="00380039"/>
    <w:rsid w:val="00386F06"/>
    <w:rsid w:val="0039038E"/>
    <w:rsid w:val="003A7BD3"/>
    <w:rsid w:val="003B1096"/>
    <w:rsid w:val="003F1E3C"/>
    <w:rsid w:val="00407CFD"/>
    <w:rsid w:val="004277A5"/>
    <w:rsid w:val="004311D8"/>
    <w:rsid w:val="004569C4"/>
    <w:rsid w:val="0045756B"/>
    <w:rsid w:val="00466ECB"/>
    <w:rsid w:val="00482BE1"/>
    <w:rsid w:val="00491632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5E3374"/>
    <w:rsid w:val="0060220C"/>
    <w:rsid w:val="00627C02"/>
    <w:rsid w:val="006300F5"/>
    <w:rsid w:val="00632B82"/>
    <w:rsid w:val="00654751"/>
    <w:rsid w:val="006901F6"/>
    <w:rsid w:val="006B0E92"/>
    <w:rsid w:val="006B64E7"/>
    <w:rsid w:val="00702FED"/>
    <w:rsid w:val="00711FE7"/>
    <w:rsid w:val="00714586"/>
    <w:rsid w:val="007204AF"/>
    <w:rsid w:val="00725D4D"/>
    <w:rsid w:val="00743414"/>
    <w:rsid w:val="0074737E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359A"/>
    <w:rsid w:val="00925FF6"/>
    <w:rsid w:val="0093570B"/>
    <w:rsid w:val="009830F7"/>
    <w:rsid w:val="00993FA8"/>
    <w:rsid w:val="009D73E3"/>
    <w:rsid w:val="00A10DF7"/>
    <w:rsid w:val="00A132FE"/>
    <w:rsid w:val="00A40F5F"/>
    <w:rsid w:val="00A631E6"/>
    <w:rsid w:val="00A77B15"/>
    <w:rsid w:val="00AB17B2"/>
    <w:rsid w:val="00AB5EE7"/>
    <w:rsid w:val="00AC2EA4"/>
    <w:rsid w:val="00AD4229"/>
    <w:rsid w:val="00B449B2"/>
    <w:rsid w:val="00B62CC2"/>
    <w:rsid w:val="00B73326"/>
    <w:rsid w:val="00B85AEC"/>
    <w:rsid w:val="00BA68BA"/>
    <w:rsid w:val="00BD7C85"/>
    <w:rsid w:val="00BE52BD"/>
    <w:rsid w:val="00BF13E9"/>
    <w:rsid w:val="00C0312D"/>
    <w:rsid w:val="00C27951"/>
    <w:rsid w:val="00C305C2"/>
    <w:rsid w:val="00C435E2"/>
    <w:rsid w:val="00C83695"/>
    <w:rsid w:val="00C92B69"/>
    <w:rsid w:val="00CA6C9B"/>
    <w:rsid w:val="00CB0288"/>
    <w:rsid w:val="00CE2AEE"/>
    <w:rsid w:val="00CE3B5F"/>
    <w:rsid w:val="00CE4645"/>
    <w:rsid w:val="00D3033A"/>
    <w:rsid w:val="00D34480"/>
    <w:rsid w:val="00D70DB2"/>
    <w:rsid w:val="00D77F61"/>
    <w:rsid w:val="00DB7764"/>
    <w:rsid w:val="00DD6560"/>
    <w:rsid w:val="00E12AF4"/>
    <w:rsid w:val="00E519F4"/>
    <w:rsid w:val="00E60C73"/>
    <w:rsid w:val="00E90287"/>
    <w:rsid w:val="00E91829"/>
    <w:rsid w:val="00E923F1"/>
    <w:rsid w:val="00EB259A"/>
    <w:rsid w:val="00ED2353"/>
    <w:rsid w:val="00EE6869"/>
    <w:rsid w:val="00EF01C5"/>
    <w:rsid w:val="00F35D92"/>
    <w:rsid w:val="00F40D70"/>
    <w:rsid w:val="00F5082F"/>
    <w:rsid w:val="00F52A77"/>
    <w:rsid w:val="00F77352"/>
    <w:rsid w:val="00F845CD"/>
    <w:rsid w:val="00FA0433"/>
    <w:rsid w:val="00FB24FE"/>
    <w:rsid w:val="00FB390E"/>
    <w:rsid w:val="00FB5243"/>
    <w:rsid w:val="00FC5031"/>
    <w:rsid w:val="00FD5E09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20DD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374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743FC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374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1F2FA-2FD7-49E7-BF3C-362E1CA30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94328B-E789-4EC8-B18E-06CDFE7EFA4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EA08E8AA-09A3-4DB6-B6FC-F1A31F3C80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2BF217-0051-4030-AE68-AECAC9368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2024-04-15T08:09:00Z</dcterms:created>
  <dcterms:modified xsi:type="dcterms:W3CDTF">2024-04-15T08:09:00Z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